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B27B" w14:textId="77777777" w:rsidR="00F63212" w:rsidRDefault="00F63212" w:rsidP="00F63212">
      <w:pPr>
        <w:spacing w:line="360" w:lineRule="auto"/>
        <w:rPr>
          <w:b/>
          <w:bCs/>
        </w:rPr>
      </w:pPr>
      <w:r>
        <w:rPr>
          <w:noProof/>
        </w:rPr>
        <w:drawing>
          <wp:anchor distT="0" distB="0" distL="114300" distR="114300" simplePos="0" relativeHeight="251658240" behindDoc="0" locked="0" layoutInCell="1" allowOverlap="1" wp14:anchorId="41023ADF" wp14:editId="62A5F8A2">
            <wp:simplePos x="0" y="0"/>
            <wp:positionH relativeFrom="column">
              <wp:posOffset>1054100</wp:posOffset>
            </wp:positionH>
            <wp:positionV relativeFrom="paragraph">
              <wp:posOffset>0</wp:posOffset>
            </wp:positionV>
            <wp:extent cx="4279900" cy="1014730"/>
            <wp:effectExtent l="0" t="0" r="0" b="1270"/>
            <wp:wrapTopAndBottom/>
            <wp:docPr id="1938452434" name="Picture 2" descr="A logo for a spray foam insula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52434" name="Picture 2" descr="A logo for a spray foam insulation company&#10;&#10;Description automatically generated"/>
                    <pic:cNvPicPr/>
                  </pic:nvPicPr>
                  <pic:blipFill rotWithShape="1">
                    <a:blip r:embed="rId5" cstate="print">
                      <a:extLst>
                        <a:ext uri="{28A0092B-C50C-407E-A947-70E740481C1C}">
                          <a14:useLocalDpi xmlns:a14="http://schemas.microsoft.com/office/drawing/2010/main" val="0"/>
                        </a:ext>
                      </a:extLst>
                    </a:blip>
                    <a:srcRect t="35121" b="34181"/>
                    <a:stretch/>
                  </pic:blipFill>
                  <pic:spPr bwMode="auto">
                    <a:xfrm>
                      <a:off x="0" y="0"/>
                      <a:ext cx="4279900" cy="1014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EC73E4" w14:textId="477938B7" w:rsidR="00F63212" w:rsidRPr="00F63212" w:rsidRDefault="00F63212" w:rsidP="00F63212">
      <w:pPr>
        <w:spacing w:line="360" w:lineRule="auto"/>
        <w:rPr>
          <w:b/>
          <w:bCs/>
          <w:sz w:val="32"/>
          <w:szCs w:val="32"/>
        </w:rPr>
      </w:pPr>
      <w:r w:rsidRPr="00F63212">
        <w:rPr>
          <w:b/>
          <w:bCs/>
          <w:sz w:val="32"/>
          <w:szCs w:val="32"/>
        </w:rPr>
        <w:t>Lifetime Limited Warranty for Spray Foam Insulation</w:t>
      </w:r>
    </w:p>
    <w:p w14:paraId="7626CE23" w14:textId="645A9C9A" w:rsidR="00F63212" w:rsidRPr="00F63212" w:rsidRDefault="00F63212" w:rsidP="00F63212">
      <w:pPr>
        <w:spacing w:line="360" w:lineRule="auto"/>
      </w:pPr>
      <w:r w:rsidRPr="00F63212">
        <w:rPr>
          <w:b/>
          <w:bCs/>
          <w:sz w:val="28"/>
          <w:szCs w:val="28"/>
        </w:rPr>
        <w:t>Issued by: Truly Sealed Insulation, LLC</w:t>
      </w:r>
      <w:r w:rsidRPr="00F63212">
        <w:rPr>
          <w:sz w:val="28"/>
          <w:szCs w:val="28"/>
        </w:rPr>
        <w:br/>
      </w:r>
      <w:r w:rsidRPr="00F63212">
        <w:rPr>
          <w:b/>
          <w:bCs/>
        </w:rPr>
        <w:t>Effective Date:</w:t>
      </w:r>
      <w:r w:rsidRPr="00F63212">
        <w:t> [Insert Date]</w:t>
      </w:r>
    </w:p>
    <w:p w14:paraId="49BF0C86" w14:textId="18B848BB" w:rsidR="00F63212" w:rsidRPr="00F63212" w:rsidRDefault="00F63212" w:rsidP="00F63212">
      <w:pPr>
        <w:spacing w:line="360" w:lineRule="auto"/>
      </w:pPr>
      <w:r w:rsidRPr="00F63212">
        <w:t>Truly Sealed Insulation, LLC proudly offers this </w:t>
      </w:r>
      <w:r w:rsidRPr="00F63212">
        <w:rPr>
          <w:b/>
          <w:bCs/>
        </w:rPr>
        <w:t>Lifetime Limited Warranty</w:t>
      </w:r>
      <w:r w:rsidRPr="00F63212">
        <w:t> on spray foam insulation installed by our company, ensuring its performance and durability for the lifetime of the building in which it was installed.</w:t>
      </w:r>
    </w:p>
    <w:p w14:paraId="41505B9A" w14:textId="77777777" w:rsidR="00F63212" w:rsidRPr="00F63212" w:rsidRDefault="00E17BDC" w:rsidP="00F63212">
      <w:pPr>
        <w:spacing w:line="360" w:lineRule="auto"/>
      </w:pPr>
      <w:r w:rsidRPr="00F63212">
        <w:rPr>
          <w:noProof/>
        </w:rPr>
        <w:pict w14:anchorId="54C4E5E5">
          <v:rect id="_x0000_i1031" alt="" style="width:468pt;height:.05pt;mso-width-percent:0;mso-height-percent:0;mso-width-percent:0;mso-height-percent:0" o:hralign="center" o:hrstd="t" o:hr="t" fillcolor="#a0a0a0" stroked="f"/>
        </w:pict>
      </w:r>
    </w:p>
    <w:p w14:paraId="42D70481" w14:textId="77777777" w:rsidR="00F63212" w:rsidRPr="00F63212" w:rsidRDefault="00F63212" w:rsidP="00F63212">
      <w:pPr>
        <w:spacing w:line="360" w:lineRule="auto"/>
        <w:rPr>
          <w:b/>
          <w:bCs/>
          <w:sz w:val="28"/>
          <w:szCs w:val="28"/>
        </w:rPr>
      </w:pPr>
      <w:r w:rsidRPr="00F63212">
        <w:rPr>
          <w:b/>
          <w:bCs/>
          <w:sz w:val="28"/>
          <w:szCs w:val="28"/>
        </w:rPr>
        <w:t>Warranty Coverage</w:t>
      </w:r>
    </w:p>
    <w:p w14:paraId="4DD48F5F" w14:textId="77777777" w:rsidR="00F63212" w:rsidRPr="00F63212" w:rsidRDefault="00F63212" w:rsidP="00F63212">
      <w:pPr>
        <w:spacing w:line="360" w:lineRule="auto"/>
      </w:pPr>
      <w:r w:rsidRPr="00F63212">
        <w:t>This warranty covers the following aspects of spray foam insulation installed by Truly Sealed Insulation:</w:t>
      </w:r>
    </w:p>
    <w:p w14:paraId="6E8D066D" w14:textId="77777777" w:rsidR="00F63212" w:rsidRPr="00F63212" w:rsidRDefault="00F63212" w:rsidP="00F63212">
      <w:pPr>
        <w:numPr>
          <w:ilvl w:val="0"/>
          <w:numId w:val="1"/>
        </w:numPr>
        <w:spacing w:line="360" w:lineRule="auto"/>
      </w:pPr>
      <w:r w:rsidRPr="00F63212">
        <w:rPr>
          <w:b/>
          <w:bCs/>
        </w:rPr>
        <w:t>Thermal Performance:</w:t>
      </w:r>
      <w:r w:rsidRPr="00F63212">
        <w:t> The spray foam insulation will maintain its thermal resistance (R-value) within normal, industry-accepted tolerances.</w:t>
      </w:r>
    </w:p>
    <w:p w14:paraId="333C7869" w14:textId="77777777" w:rsidR="00F63212" w:rsidRPr="00F63212" w:rsidRDefault="00F63212" w:rsidP="00F63212">
      <w:pPr>
        <w:numPr>
          <w:ilvl w:val="0"/>
          <w:numId w:val="1"/>
        </w:numPr>
        <w:spacing w:line="360" w:lineRule="auto"/>
      </w:pPr>
      <w:r w:rsidRPr="00F63212">
        <w:rPr>
          <w:b/>
          <w:bCs/>
        </w:rPr>
        <w:t>Adherence and Integrity:</w:t>
      </w:r>
      <w:r w:rsidRPr="00F63212">
        <w:t> The insulation will remain adhered to the applied surfaces and will not separate, delaminate, or deteriorate under normal conditions.</w:t>
      </w:r>
    </w:p>
    <w:p w14:paraId="31E434E1" w14:textId="77777777" w:rsidR="00F63212" w:rsidRPr="00F63212" w:rsidRDefault="00F63212" w:rsidP="00F63212">
      <w:pPr>
        <w:numPr>
          <w:ilvl w:val="0"/>
          <w:numId w:val="1"/>
        </w:numPr>
        <w:spacing w:line="360" w:lineRule="auto"/>
      </w:pPr>
      <w:r w:rsidRPr="00F63212">
        <w:rPr>
          <w:b/>
          <w:bCs/>
        </w:rPr>
        <w:t>Air Sealing Properties:</w:t>
      </w:r>
      <w:r w:rsidRPr="00F63212">
        <w:t> The spray foam insulation will maintain its air sealing properties, reducing air infiltration when installed as part of an air barrier system.</w:t>
      </w:r>
    </w:p>
    <w:p w14:paraId="1ACD6253" w14:textId="77777777" w:rsidR="00F63212" w:rsidRPr="00F63212" w:rsidRDefault="00F63212" w:rsidP="00F63212">
      <w:pPr>
        <w:spacing w:line="360" w:lineRule="auto"/>
      </w:pPr>
      <w:r w:rsidRPr="00F63212">
        <w:rPr>
          <w:b/>
          <w:bCs/>
        </w:rPr>
        <w:t>Labor and Materials:</w:t>
      </w:r>
      <w:r w:rsidRPr="00F63212">
        <w:t> This warranty covers both the cost of materials and labor required for any approved repair or reinstallation of the spray foam insulation.</w:t>
      </w:r>
    </w:p>
    <w:p w14:paraId="5441C1AC" w14:textId="77777777" w:rsidR="00F63212" w:rsidRPr="00F63212" w:rsidRDefault="00E17BDC" w:rsidP="00F63212">
      <w:pPr>
        <w:spacing w:line="360" w:lineRule="auto"/>
      </w:pPr>
      <w:r w:rsidRPr="00F63212">
        <w:rPr>
          <w:noProof/>
        </w:rPr>
        <w:pict w14:anchorId="20B46074">
          <v:rect id="_x0000_i1030" alt="" style="width:468pt;height:.05pt;mso-width-percent:0;mso-height-percent:0;mso-width-percent:0;mso-height-percent:0" o:hralign="center" o:hrstd="t" o:hr="t" fillcolor="#a0a0a0" stroked="f"/>
        </w:pict>
      </w:r>
    </w:p>
    <w:p w14:paraId="79AFD42C" w14:textId="77777777" w:rsidR="00F63212" w:rsidRPr="00F63212" w:rsidRDefault="00F63212" w:rsidP="00F63212">
      <w:pPr>
        <w:spacing w:line="360" w:lineRule="auto"/>
        <w:rPr>
          <w:b/>
          <w:bCs/>
          <w:sz w:val="28"/>
          <w:szCs w:val="28"/>
        </w:rPr>
      </w:pPr>
      <w:r w:rsidRPr="00F63212">
        <w:rPr>
          <w:b/>
          <w:bCs/>
          <w:sz w:val="28"/>
          <w:szCs w:val="28"/>
        </w:rPr>
        <w:t>Warranty Terms</w:t>
      </w:r>
    </w:p>
    <w:p w14:paraId="696BA361" w14:textId="77777777" w:rsidR="00F63212" w:rsidRPr="00F63212" w:rsidRDefault="00F63212" w:rsidP="00F63212">
      <w:pPr>
        <w:spacing w:line="360" w:lineRule="auto"/>
      </w:pPr>
      <w:r w:rsidRPr="00F63212">
        <w:t>This warranty is valid for the lifetime of the building, defined as the duration the original structure remains intact, from the date of installation.</w:t>
      </w:r>
    </w:p>
    <w:p w14:paraId="6167A2C4" w14:textId="77777777" w:rsidR="00F63212" w:rsidRPr="00F63212" w:rsidRDefault="00F63212" w:rsidP="00F63212">
      <w:pPr>
        <w:spacing w:line="360" w:lineRule="auto"/>
      </w:pPr>
      <w:r w:rsidRPr="00F63212">
        <w:rPr>
          <w:b/>
          <w:bCs/>
        </w:rPr>
        <w:t>Conditions of Warranty Coverage:</w:t>
      </w:r>
    </w:p>
    <w:p w14:paraId="5FDC33EF" w14:textId="77777777" w:rsidR="00F63212" w:rsidRPr="00F63212" w:rsidRDefault="00F63212" w:rsidP="00F63212">
      <w:pPr>
        <w:numPr>
          <w:ilvl w:val="0"/>
          <w:numId w:val="2"/>
        </w:numPr>
        <w:spacing w:line="360" w:lineRule="auto"/>
      </w:pPr>
      <w:r w:rsidRPr="00F63212">
        <w:t>This warranty applies only to spray foam insulation installed by Truly Sealed Insulation.</w:t>
      </w:r>
    </w:p>
    <w:p w14:paraId="1DC145E5" w14:textId="77777777" w:rsidR="00F63212" w:rsidRPr="00F63212" w:rsidRDefault="00F63212" w:rsidP="00F63212">
      <w:pPr>
        <w:numPr>
          <w:ilvl w:val="0"/>
          <w:numId w:val="2"/>
        </w:numPr>
        <w:spacing w:line="360" w:lineRule="auto"/>
      </w:pPr>
      <w:r w:rsidRPr="00F63212">
        <w:t>The building must be properly maintained and in good condition.</w:t>
      </w:r>
    </w:p>
    <w:p w14:paraId="1AA33584" w14:textId="77777777" w:rsidR="00F63212" w:rsidRPr="00F63212" w:rsidRDefault="00F63212" w:rsidP="00F63212">
      <w:pPr>
        <w:numPr>
          <w:ilvl w:val="0"/>
          <w:numId w:val="2"/>
        </w:numPr>
        <w:spacing w:line="360" w:lineRule="auto"/>
      </w:pPr>
      <w:r w:rsidRPr="00F63212">
        <w:t>The insulation must not have been altered, tampered with, or damaged by subsequent renovations, repairs, or external forces.</w:t>
      </w:r>
    </w:p>
    <w:p w14:paraId="0248BBD5" w14:textId="77777777" w:rsidR="00F63212" w:rsidRPr="00F63212" w:rsidRDefault="00F63212" w:rsidP="00F63212">
      <w:pPr>
        <w:numPr>
          <w:ilvl w:val="0"/>
          <w:numId w:val="2"/>
        </w:numPr>
        <w:spacing w:line="360" w:lineRule="auto"/>
      </w:pPr>
      <w:r w:rsidRPr="00F63212">
        <w:lastRenderedPageBreak/>
        <w:t>Any damage caused by acts of God, fire, flooding, pest infestations, structural failure, or other unforeseen events beyond our control is excluded.</w:t>
      </w:r>
    </w:p>
    <w:p w14:paraId="3B5A9AAB" w14:textId="77777777" w:rsidR="00F63212" w:rsidRPr="00F63212" w:rsidRDefault="00F63212" w:rsidP="00F63212">
      <w:pPr>
        <w:spacing w:line="360" w:lineRule="auto"/>
      </w:pPr>
      <w:r w:rsidRPr="00F63212">
        <w:rPr>
          <w:b/>
          <w:bCs/>
        </w:rPr>
        <w:t>Exclusions:</w:t>
      </w:r>
      <w:r w:rsidRPr="00F63212">
        <w:br/>
        <w:t>This warranty does not cover:</w:t>
      </w:r>
    </w:p>
    <w:p w14:paraId="1DEC661F" w14:textId="77777777" w:rsidR="00F63212" w:rsidRPr="00F63212" w:rsidRDefault="00F63212" w:rsidP="00F63212">
      <w:pPr>
        <w:numPr>
          <w:ilvl w:val="0"/>
          <w:numId w:val="3"/>
        </w:numPr>
        <w:spacing w:line="360" w:lineRule="auto"/>
      </w:pPr>
      <w:r w:rsidRPr="00F63212">
        <w:t>Aesthetic changes such as discoloration or staining.</w:t>
      </w:r>
    </w:p>
    <w:p w14:paraId="11166F22" w14:textId="77777777" w:rsidR="00F63212" w:rsidRPr="00F63212" w:rsidRDefault="00F63212" w:rsidP="00F63212">
      <w:pPr>
        <w:numPr>
          <w:ilvl w:val="0"/>
          <w:numId w:val="3"/>
        </w:numPr>
        <w:spacing w:line="360" w:lineRule="auto"/>
      </w:pPr>
      <w:r w:rsidRPr="00F63212">
        <w:t>Damage caused by improper installation not performed by Truly Sealed Insulation.</w:t>
      </w:r>
    </w:p>
    <w:p w14:paraId="24B223D9" w14:textId="77777777" w:rsidR="00F63212" w:rsidRPr="00F63212" w:rsidRDefault="00F63212" w:rsidP="00F63212">
      <w:pPr>
        <w:numPr>
          <w:ilvl w:val="0"/>
          <w:numId w:val="3"/>
        </w:numPr>
        <w:spacing w:line="360" w:lineRule="auto"/>
      </w:pPr>
      <w:r w:rsidRPr="00F63212">
        <w:t>Secondary damages resulting from insulation failure, such as mold or mildew growth caused by unrelated water intrusion.</w:t>
      </w:r>
    </w:p>
    <w:p w14:paraId="61161405" w14:textId="77777777" w:rsidR="00F63212" w:rsidRPr="00F63212" w:rsidRDefault="00E17BDC" w:rsidP="00F63212">
      <w:pPr>
        <w:spacing w:line="360" w:lineRule="auto"/>
      </w:pPr>
      <w:r w:rsidRPr="00F63212">
        <w:rPr>
          <w:noProof/>
        </w:rPr>
        <w:pict w14:anchorId="42E508F3">
          <v:rect id="_x0000_i1029" alt="" style="width:468pt;height:.05pt;mso-width-percent:0;mso-height-percent:0;mso-width-percent:0;mso-height-percent:0" o:hralign="center" o:hrstd="t" o:hr="t" fillcolor="#a0a0a0" stroked="f"/>
        </w:pict>
      </w:r>
    </w:p>
    <w:p w14:paraId="270AFC01" w14:textId="77777777" w:rsidR="00F63212" w:rsidRPr="00F63212" w:rsidRDefault="00F63212" w:rsidP="00F63212">
      <w:pPr>
        <w:spacing w:line="360" w:lineRule="auto"/>
        <w:rPr>
          <w:b/>
          <w:bCs/>
          <w:sz w:val="28"/>
          <w:szCs w:val="28"/>
        </w:rPr>
      </w:pPr>
      <w:r w:rsidRPr="00F63212">
        <w:rPr>
          <w:b/>
          <w:bCs/>
          <w:sz w:val="28"/>
          <w:szCs w:val="28"/>
        </w:rPr>
        <w:t>Claim Process</w:t>
      </w:r>
    </w:p>
    <w:p w14:paraId="6B727353" w14:textId="77777777" w:rsidR="00F63212" w:rsidRPr="00F63212" w:rsidRDefault="00F63212" w:rsidP="00F63212">
      <w:pPr>
        <w:spacing w:line="360" w:lineRule="auto"/>
      </w:pPr>
      <w:r w:rsidRPr="00F63212">
        <w:t>To make a warranty claim, the property owner must:</w:t>
      </w:r>
    </w:p>
    <w:p w14:paraId="20BF2380" w14:textId="77777777" w:rsidR="00F63212" w:rsidRPr="00F63212" w:rsidRDefault="00F63212" w:rsidP="00F63212">
      <w:pPr>
        <w:numPr>
          <w:ilvl w:val="0"/>
          <w:numId w:val="4"/>
        </w:numPr>
        <w:spacing w:line="360" w:lineRule="auto"/>
      </w:pPr>
      <w:r w:rsidRPr="00F63212">
        <w:t>Notify Truly Sealed Insulation in writing within 30 days of discovering an issue covered by this warranty.</w:t>
      </w:r>
    </w:p>
    <w:p w14:paraId="5FC1B200" w14:textId="77777777" w:rsidR="00F63212" w:rsidRPr="00F63212" w:rsidRDefault="00F63212" w:rsidP="00F63212">
      <w:pPr>
        <w:numPr>
          <w:ilvl w:val="0"/>
          <w:numId w:val="4"/>
        </w:numPr>
        <w:spacing w:line="360" w:lineRule="auto"/>
      </w:pPr>
      <w:r w:rsidRPr="00F63212">
        <w:t>Provide proof of purchase and documentation of installation.</w:t>
      </w:r>
    </w:p>
    <w:p w14:paraId="24D6954D" w14:textId="77777777" w:rsidR="00F63212" w:rsidRPr="00F63212" w:rsidRDefault="00F63212" w:rsidP="00F63212">
      <w:pPr>
        <w:numPr>
          <w:ilvl w:val="0"/>
          <w:numId w:val="4"/>
        </w:numPr>
        <w:spacing w:line="360" w:lineRule="auto"/>
      </w:pPr>
      <w:r w:rsidRPr="00F63212">
        <w:t>Allow us or our authorized representatives to inspect the site and determine the nature and scope of the issue.</w:t>
      </w:r>
    </w:p>
    <w:p w14:paraId="572A62A5" w14:textId="77777777" w:rsidR="00F63212" w:rsidRPr="00F63212" w:rsidRDefault="00F63212" w:rsidP="00F63212">
      <w:pPr>
        <w:spacing w:line="360" w:lineRule="auto"/>
      </w:pPr>
      <w:r w:rsidRPr="00F63212">
        <w:t>If a valid claim is verified, Truly Sealed Insulation will, at our discretion, repair or reapply the spray foam insulation at no cost to the customer, including all labor and materials required.</w:t>
      </w:r>
    </w:p>
    <w:p w14:paraId="10172C36" w14:textId="77777777" w:rsidR="00F63212" w:rsidRPr="00F63212" w:rsidRDefault="00E17BDC" w:rsidP="00F63212">
      <w:pPr>
        <w:spacing w:line="360" w:lineRule="auto"/>
      </w:pPr>
      <w:r w:rsidRPr="00F63212">
        <w:rPr>
          <w:noProof/>
        </w:rPr>
        <w:pict w14:anchorId="67951EB4">
          <v:rect id="_x0000_i1028" alt="" style="width:468pt;height:.05pt;mso-width-percent:0;mso-height-percent:0;mso-width-percent:0;mso-height-percent:0" o:hralign="center" o:hrstd="t" o:hr="t" fillcolor="#a0a0a0" stroked="f"/>
        </w:pict>
      </w:r>
    </w:p>
    <w:p w14:paraId="6407C60B" w14:textId="77777777" w:rsidR="00F63212" w:rsidRPr="00F63212" w:rsidRDefault="00F63212" w:rsidP="00F63212">
      <w:pPr>
        <w:spacing w:line="360" w:lineRule="auto"/>
        <w:rPr>
          <w:b/>
          <w:bCs/>
          <w:sz w:val="28"/>
          <w:szCs w:val="28"/>
        </w:rPr>
      </w:pPr>
      <w:r w:rsidRPr="00F63212">
        <w:rPr>
          <w:b/>
          <w:bCs/>
          <w:sz w:val="28"/>
          <w:szCs w:val="28"/>
        </w:rPr>
        <w:t>Limitations of Liability</w:t>
      </w:r>
    </w:p>
    <w:p w14:paraId="19457734" w14:textId="77777777" w:rsidR="00F63212" w:rsidRPr="00F63212" w:rsidRDefault="00F63212" w:rsidP="00F63212">
      <w:pPr>
        <w:spacing w:line="360" w:lineRule="auto"/>
      </w:pPr>
      <w:r w:rsidRPr="00F63212">
        <w:t>Truly Sealed Insulation's liability under this warranty is limited solely to the repair or reinstallation of the spray foam insulation. We are not liable for any incidental, consequential, or secondary damages related to insulation performance or failure.</w:t>
      </w:r>
    </w:p>
    <w:p w14:paraId="18FACC40" w14:textId="77777777" w:rsidR="00F63212" w:rsidRPr="00F63212" w:rsidRDefault="00E17BDC" w:rsidP="00F63212">
      <w:pPr>
        <w:spacing w:line="360" w:lineRule="auto"/>
      </w:pPr>
      <w:r w:rsidRPr="00F63212">
        <w:rPr>
          <w:noProof/>
        </w:rPr>
        <w:pict w14:anchorId="5EC7C3B8">
          <v:rect id="_x0000_i1027" alt="" style="width:468pt;height:.05pt;mso-width-percent:0;mso-height-percent:0;mso-width-percent:0;mso-height-percent:0" o:hralign="center" o:hrstd="t" o:hr="t" fillcolor="#a0a0a0" stroked="f"/>
        </w:pict>
      </w:r>
    </w:p>
    <w:p w14:paraId="687A7C3A" w14:textId="77777777" w:rsidR="00F63212" w:rsidRPr="00F63212" w:rsidRDefault="00F63212" w:rsidP="00F63212">
      <w:pPr>
        <w:spacing w:line="360" w:lineRule="auto"/>
        <w:rPr>
          <w:b/>
          <w:bCs/>
          <w:sz w:val="28"/>
          <w:szCs w:val="28"/>
        </w:rPr>
      </w:pPr>
      <w:r w:rsidRPr="00F63212">
        <w:rPr>
          <w:b/>
          <w:bCs/>
          <w:sz w:val="28"/>
          <w:szCs w:val="28"/>
        </w:rPr>
        <w:t>Transferability</w:t>
      </w:r>
    </w:p>
    <w:p w14:paraId="3DFCBA20" w14:textId="29284B74" w:rsidR="00F63212" w:rsidRDefault="00F63212" w:rsidP="00F63212">
      <w:pPr>
        <w:spacing w:line="360" w:lineRule="auto"/>
      </w:pPr>
      <w:r w:rsidRPr="00F63212">
        <w:t xml:space="preserve">This warranty is transferable to subsequent owners of the building, provided that the insulation remains </w:t>
      </w:r>
      <w:r w:rsidRPr="00F63212">
        <w:t>undisturbed,</w:t>
      </w:r>
      <w:r w:rsidRPr="00F63212">
        <w:t xml:space="preserve"> and all conditions outlined herein are met.</w:t>
      </w:r>
    </w:p>
    <w:p w14:paraId="2FB23AA9" w14:textId="638125C2" w:rsidR="00F63212" w:rsidRPr="00F63212" w:rsidRDefault="00E17BDC" w:rsidP="00F63212">
      <w:pPr>
        <w:spacing w:line="360" w:lineRule="auto"/>
      </w:pPr>
      <w:r w:rsidRPr="00F63212">
        <w:rPr>
          <w:noProof/>
        </w:rPr>
        <w:pict w14:anchorId="6C925E70">
          <v:rect id="_x0000_i1026" alt="" style="width:468pt;height:.05pt;mso-width-percent:0;mso-height-percent:0;mso-width-percent:0;mso-height-percent:0" o:hralign="center" o:hrstd="t" o:hr="t" fillcolor="#a0a0a0" stroked="f"/>
        </w:pict>
      </w:r>
    </w:p>
    <w:p w14:paraId="237D3D89" w14:textId="77777777" w:rsidR="00F63212" w:rsidRPr="00F63212" w:rsidRDefault="00F63212" w:rsidP="00F63212">
      <w:pPr>
        <w:spacing w:line="360" w:lineRule="auto"/>
      </w:pPr>
      <w:r w:rsidRPr="00F63212">
        <w:rPr>
          <w:b/>
          <w:bCs/>
          <w:sz w:val="28"/>
          <w:szCs w:val="28"/>
        </w:rPr>
        <w:t>Contact Information:</w:t>
      </w:r>
      <w:r w:rsidRPr="00F63212">
        <w:rPr>
          <w:sz w:val="28"/>
          <w:szCs w:val="28"/>
        </w:rPr>
        <w:br/>
      </w:r>
      <w:r w:rsidRPr="00F63212">
        <w:t>Truly Sealed Insulation, LLC</w:t>
      </w:r>
      <w:r w:rsidRPr="00F63212">
        <w:br/>
        <w:t>1610 Oak Hollow Rd</w:t>
      </w:r>
      <w:r w:rsidRPr="00F63212">
        <w:br/>
        <w:t>Clermont, FL 34711</w:t>
      </w:r>
      <w:r w:rsidRPr="00F63212">
        <w:br/>
      </w:r>
      <w:r w:rsidRPr="00F63212">
        <w:lastRenderedPageBreak/>
        <w:t>Phone: 833-777-2987</w:t>
      </w:r>
      <w:r w:rsidRPr="00F63212">
        <w:br/>
        <w:t>Email: trulysealed@gmail.com</w:t>
      </w:r>
    </w:p>
    <w:p w14:paraId="16AE776E" w14:textId="77777777" w:rsidR="00F63212" w:rsidRPr="00F63212" w:rsidRDefault="00F63212" w:rsidP="00F63212">
      <w:pPr>
        <w:spacing w:line="360" w:lineRule="auto"/>
      </w:pPr>
      <w:r w:rsidRPr="00F63212">
        <w:rPr>
          <w:b/>
          <w:bCs/>
        </w:rPr>
        <w:t>Authorized Signature:</w:t>
      </w:r>
    </w:p>
    <w:p w14:paraId="3E287574" w14:textId="77777777" w:rsidR="00F63212" w:rsidRPr="00F63212" w:rsidRDefault="00E17BDC" w:rsidP="00F63212">
      <w:pPr>
        <w:spacing w:line="360" w:lineRule="auto"/>
      </w:pPr>
      <w:r w:rsidRPr="00F63212">
        <w:rPr>
          <w:noProof/>
        </w:rPr>
        <w:pict w14:anchorId="30AC4C00">
          <v:rect id="_x0000_i1025" alt="" style="width:468pt;height:.05pt;mso-width-percent:0;mso-height-percent:0;mso-width-percent:0;mso-height-percent:0" o:hralign="center" o:hrstd="t" o:hr="t" fillcolor="#a0a0a0" stroked="f"/>
        </w:pict>
      </w:r>
    </w:p>
    <w:p w14:paraId="312EA95A" w14:textId="77777777" w:rsidR="00F63212" w:rsidRPr="00F63212" w:rsidRDefault="00F63212" w:rsidP="00F63212">
      <w:pPr>
        <w:spacing w:line="360" w:lineRule="auto"/>
      </w:pPr>
      <w:r w:rsidRPr="00F63212">
        <w:t>Ben Gregory</w:t>
      </w:r>
      <w:r w:rsidRPr="00F63212">
        <w:br/>
        <w:t>Owner, Truly Sealed Insulation</w:t>
      </w:r>
    </w:p>
    <w:p w14:paraId="5D054717" w14:textId="77777777" w:rsidR="00B92FC3" w:rsidRDefault="00B92FC3" w:rsidP="00F63212">
      <w:pPr>
        <w:spacing w:line="360" w:lineRule="auto"/>
      </w:pPr>
    </w:p>
    <w:sectPr w:rsidR="00B92FC3" w:rsidSect="00F632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D42"/>
    <w:multiLevelType w:val="multilevel"/>
    <w:tmpl w:val="CAAE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E0133"/>
    <w:multiLevelType w:val="multilevel"/>
    <w:tmpl w:val="5B3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77D2A"/>
    <w:multiLevelType w:val="multilevel"/>
    <w:tmpl w:val="23F2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B1503"/>
    <w:multiLevelType w:val="multilevel"/>
    <w:tmpl w:val="9A86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724465">
    <w:abstractNumId w:val="3"/>
  </w:num>
  <w:num w:numId="2" w16cid:durableId="876546452">
    <w:abstractNumId w:val="2"/>
  </w:num>
  <w:num w:numId="3" w16cid:durableId="1236819293">
    <w:abstractNumId w:val="1"/>
  </w:num>
  <w:num w:numId="4" w16cid:durableId="157740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2"/>
    <w:rsid w:val="001435AE"/>
    <w:rsid w:val="001602F3"/>
    <w:rsid w:val="00772F41"/>
    <w:rsid w:val="00900ECA"/>
    <w:rsid w:val="00B92FC3"/>
    <w:rsid w:val="00C87CFE"/>
    <w:rsid w:val="00E17BDC"/>
    <w:rsid w:val="00F6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7135"/>
  <w15:chartTrackingRefBased/>
  <w15:docId w15:val="{554DA7FA-961B-2445-A87A-DBE34CE3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2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2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2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2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212"/>
    <w:rPr>
      <w:rFonts w:eastAsiaTheme="majorEastAsia" w:cstheme="majorBidi"/>
      <w:color w:val="272727" w:themeColor="text1" w:themeTint="D8"/>
    </w:rPr>
  </w:style>
  <w:style w:type="paragraph" w:styleId="Title">
    <w:name w:val="Title"/>
    <w:basedOn w:val="Normal"/>
    <w:next w:val="Normal"/>
    <w:link w:val="TitleChar"/>
    <w:uiPriority w:val="10"/>
    <w:qFormat/>
    <w:rsid w:val="00F632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2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2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3212"/>
    <w:rPr>
      <w:i/>
      <w:iCs/>
      <w:color w:val="404040" w:themeColor="text1" w:themeTint="BF"/>
    </w:rPr>
  </w:style>
  <w:style w:type="paragraph" w:styleId="ListParagraph">
    <w:name w:val="List Paragraph"/>
    <w:basedOn w:val="Normal"/>
    <w:uiPriority w:val="34"/>
    <w:qFormat/>
    <w:rsid w:val="00F63212"/>
    <w:pPr>
      <w:ind w:left="720"/>
      <w:contextualSpacing/>
    </w:pPr>
  </w:style>
  <w:style w:type="character" w:styleId="IntenseEmphasis">
    <w:name w:val="Intense Emphasis"/>
    <w:basedOn w:val="DefaultParagraphFont"/>
    <w:uiPriority w:val="21"/>
    <w:qFormat/>
    <w:rsid w:val="00F63212"/>
    <w:rPr>
      <w:i/>
      <w:iCs/>
      <w:color w:val="0F4761" w:themeColor="accent1" w:themeShade="BF"/>
    </w:rPr>
  </w:style>
  <w:style w:type="paragraph" w:styleId="IntenseQuote">
    <w:name w:val="Intense Quote"/>
    <w:basedOn w:val="Normal"/>
    <w:next w:val="Normal"/>
    <w:link w:val="IntenseQuoteChar"/>
    <w:uiPriority w:val="30"/>
    <w:qFormat/>
    <w:rsid w:val="00F63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212"/>
    <w:rPr>
      <w:i/>
      <w:iCs/>
      <w:color w:val="0F4761" w:themeColor="accent1" w:themeShade="BF"/>
    </w:rPr>
  </w:style>
  <w:style w:type="character" w:styleId="IntenseReference">
    <w:name w:val="Intense Reference"/>
    <w:basedOn w:val="DefaultParagraphFont"/>
    <w:uiPriority w:val="32"/>
    <w:qFormat/>
    <w:rsid w:val="00F63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03442">
      <w:bodyDiv w:val="1"/>
      <w:marLeft w:val="0"/>
      <w:marRight w:val="0"/>
      <w:marTop w:val="0"/>
      <w:marBottom w:val="0"/>
      <w:divBdr>
        <w:top w:val="none" w:sz="0" w:space="0" w:color="auto"/>
        <w:left w:val="none" w:sz="0" w:space="0" w:color="auto"/>
        <w:bottom w:val="none" w:sz="0" w:space="0" w:color="auto"/>
        <w:right w:val="none" w:sz="0" w:space="0" w:color="auto"/>
      </w:divBdr>
    </w:div>
    <w:div w:id="14190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Bohan</dc:creator>
  <cp:keywords/>
  <dc:description/>
  <cp:lastModifiedBy>Ryan Bohan</cp:lastModifiedBy>
  <cp:revision>2</cp:revision>
  <dcterms:created xsi:type="dcterms:W3CDTF">2024-11-22T15:59:00Z</dcterms:created>
  <dcterms:modified xsi:type="dcterms:W3CDTF">2024-11-22T15:59:00Z</dcterms:modified>
</cp:coreProperties>
</file>